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BA723" w14:textId="77777777" w:rsidR="00ED4A86" w:rsidRDefault="00ED4A86" w:rsidP="00ED4A86">
      <w:pPr>
        <w:jc w:val="center"/>
      </w:pPr>
      <w:r>
        <w:t>ПОЛИТИКА ОБРАБОТКИ ПЕРСОНАЛЬНЫХ ДАННЫХ</w:t>
      </w:r>
    </w:p>
    <w:p w14:paraId="1707964D" w14:textId="77777777" w:rsidR="00ED4A86" w:rsidRDefault="00ED4A86" w:rsidP="00ED4A86">
      <w:pPr>
        <w:jc w:val="center"/>
      </w:pPr>
      <w:r>
        <w:t>ПОЛИТИКА В ОТНОШЕНИИ ОБРАБОТКИ ПЕРСОНАЛЬНЫХ ДАННЫХ</w:t>
      </w:r>
    </w:p>
    <w:p w14:paraId="191DBE60" w14:textId="77777777" w:rsidR="00ED4A86" w:rsidRDefault="00ED4A86" w:rsidP="00145802">
      <w:pPr>
        <w:jc w:val="center"/>
      </w:pPr>
      <w:r>
        <w:t>Общие положения</w:t>
      </w:r>
    </w:p>
    <w:p w14:paraId="251D2E69" w14:textId="39EE437B" w:rsidR="00ED4A86" w:rsidRDefault="00ED4A86" w:rsidP="00ED4A86">
      <w:r>
        <w:t xml:space="preserve">Политика в отношении обработки персональных данных (далее — Политика) направлена на защиту прав и свобод физических лиц, персональные данные которых обрабатывает Общество с ограниченной ответственностью </w:t>
      </w:r>
      <w:r w:rsidR="00C63263">
        <w:t>«Клип»</w:t>
      </w:r>
      <w:r>
        <w:t xml:space="preserve"> (далее — Оператор).</w:t>
      </w:r>
    </w:p>
    <w:p w14:paraId="6B8A3B33" w14:textId="77777777" w:rsidR="00ED4A86" w:rsidRDefault="00ED4A86" w:rsidP="00ED4A86">
      <w:r>
        <w:t>Политика разработана в соответствии с п. 2 ч. 1 ст. 18.1 Федерального закона от 27 июля 2006 г. № 152-ФЗ «О персональных данных» (далее — ФЗ «О персональных данных»).</w:t>
      </w:r>
    </w:p>
    <w:p w14:paraId="310DF130" w14:textId="77777777" w:rsidR="00ED4A86" w:rsidRDefault="00ED4A86" w:rsidP="00ED4A86">
      <w:r>
        <w:t>Политика содержит сведения, подлежащие раскрытию в соответствии с ч. 1 ст. 14 ФЗ «О персональных данных», и является общедоступным документом.</w:t>
      </w:r>
    </w:p>
    <w:p w14:paraId="7EEA9A5F" w14:textId="77777777" w:rsidR="00ED4A86" w:rsidRDefault="00ED4A86" w:rsidP="00145802">
      <w:pPr>
        <w:jc w:val="center"/>
      </w:pPr>
      <w:r>
        <w:t>Сведения об операторе</w:t>
      </w:r>
    </w:p>
    <w:p w14:paraId="093129D9" w14:textId="1EDF464B" w:rsidR="00ED4A86" w:rsidRDefault="00ED4A86" w:rsidP="00ED4A86">
      <w:r>
        <w:t xml:space="preserve">Оператор ведет свою деятельность по адресу г. Челябинск, </w:t>
      </w:r>
      <w:proofErr w:type="spellStart"/>
      <w:proofErr w:type="gramStart"/>
      <w:r w:rsidR="00C63263" w:rsidRPr="00C63263">
        <w:t>ул.</w:t>
      </w:r>
      <w:r w:rsidR="0073425D">
        <w:t>Цвиллинга</w:t>
      </w:r>
      <w:proofErr w:type="spellEnd"/>
      <w:r w:rsidR="0073425D">
        <w:t xml:space="preserve"> </w:t>
      </w:r>
      <w:r w:rsidR="00C63263" w:rsidRPr="00C63263">
        <w:t>,</w:t>
      </w:r>
      <w:proofErr w:type="gramEnd"/>
      <w:r w:rsidR="00C63263" w:rsidRPr="00C63263">
        <w:t xml:space="preserve"> </w:t>
      </w:r>
      <w:r w:rsidR="0073425D">
        <w:t>25</w:t>
      </w:r>
      <w:r w:rsidR="00C63263" w:rsidRPr="00C63263">
        <w:t>, оф.42</w:t>
      </w:r>
      <w:r w:rsidR="0073425D">
        <w:t>5</w:t>
      </w:r>
    </w:p>
    <w:p w14:paraId="3E1F1CB5" w14:textId="77777777" w:rsidR="00ED4A86" w:rsidRDefault="00ED4A86" w:rsidP="00145802">
      <w:pPr>
        <w:jc w:val="center"/>
      </w:pPr>
      <w:r>
        <w:t>Сведения об обработке персональных данных</w:t>
      </w:r>
    </w:p>
    <w:p w14:paraId="4A9D3268" w14:textId="77777777" w:rsidR="00ED4A86" w:rsidRDefault="00ED4A86" w:rsidP="00ED4A86">
      <w:r>
        <w:t>Оператор обрабатывает персональные данные на законной и справедливой основе для выполнения возложенных законодательством функций, полномочий и обязанностей, осуществления прав и законных интересов Оператора, работников Оператора и третьих лиц.</w:t>
      </w:r>
    </w:p>
    <w:p w14:paraId="0BA393C8" w14:textId="77777777" w:rsidR="00ED4A86" w:rsidRDefault="00ED4A86" w:rsidP="00ED4A86">
      <w:r>
        <w:t xml:space="preserve">Оператор получает персональные данные непосредственно у субъектов персональных данных (далее – </w:t>
      </w:r>
      <w:proofErr w:type="spellStart"/>
      <w:r>
        <w:t>ПДн</w:t>
      </w:r>
      <w:proofErr w:type="spellEnd"/>
      <w:r>
        <w:t>).</w:t>
      </w:r>
    </w:p>
    <w:p w14:paraId="1D690486" w14:textId="77777777" w:rsidR="00ED4A86" w:rsidRDefault="00ED4A86" w:rsidP="00ED4A86">
      <w:r>
        <w:t>Оператор обрабатывает персональные данные автоматизированным и неавтоматизированным способами, с использованием средств вычислительной техники и без использования таких средств.</w:t>
      </w:r>
    </w:p>
    <w:p w14:paraId="60DF4A3E" w14:textId="77777777" w:rsidR="00ED4A86" w:rsidRDefault="00ED4A86" w:rsidP="00ED4A86">
      <w:r>
        <w:t>Действия по обработке персональных данных включают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уничтожение.</w:t>
      </w:r>
    </w:p>
    <w:p w14:paraId="713003E3" w14:textId="77777777" w:rsidR="00ED4A86" w:rsidRDefault="00ED4A86" w:rsidP="00145802">
      <w:pPr>
        <w:jc w:val="center"/>
      </w:pPr>
      <w:r>
        <w:t>Обработка персональных данных клиентов</w:t>
      </w:r>
    </w:p>
    <w:p w14:paraId="5A1213B9" w14:textId="77777777" w:rsidR="00ED4A86" w:rsidRDefault="00ED4A86" w:rsidP="00ED4A86">
      <w:r>
        <w:t>Оператор обрабатывает персональные данные клиентов в рамках правоотношений с Оператором, урегулированных частью второй Гражданского Кодекса Российской Федерации от 26 января 1996 г. № 14-ФЗ, (далее — клиентов).</w:t>
      </w:r>
    </w:p>
    <w:p w14:paraId="028B8E95" w14:textId="77777777" w:rsidR="00ED4A86" w:rsidRDefault="00ED4A86" w:rsidP="00ED4A86">
      <w:r>
        <w:t>Оператор обрабатывает персональные данные клиентов в целях соблюдения норм законодательства РФ, а также с целью:</w:t>
      </w:r>
    </w:p>
    <w:p w14:paraId="3EE98C99" w14:textId="77777777" w:rsidR="00ED4A86" w:rsidRDefault="00ED4A86" w:rsidP="00145802">
      <w:pPr>
        <w:pStyle w:val="a3"/>
        <w:numPr>
          <w:ilvl w:val="0"/>
          <w:numId w:val="6"/>
        </w:numPr>
      </w:pPr>
      <w:r>
        <w:t xml:space="preserve">прием обращений и заявок от субъекта </w:t>
      </w:r>
      <w:proofErr w:type="spellStart"/>
      <w:r>
        <w:t>ПДн</w:t>
      </w:r>
      <w:proofErr w:type="spellEnd"/>
      <w:r>
        <w:t>;</w:t>
      </w:r>
    </w:p>
    <w:p w14:paraId="20C39258" w14:textId="77777777" w:rsidR="00ED4A86" w:rsidRDefault="00ED4A86" w:rsidP="00145802">
      <w:pPr>
        <w:pStyle w:val="a3"/>
        <w:numPr>
          <w:ilvl w:val="0"/>
          <w:numId w:val="6"/>
        </w:numPr>
      </w:pPr>
      <w:r>
        <w:t>информировать о новых товарах, специальных акциях и предложениях;</w:t>
      </w:r>
    </w:p>
    <w:p w14:paraId="09D1EC66" w14:textId="77777777" w:rsidR="00ED4A86" w:rsidRDefault="00ED4A86" w:rsidP="00145802">
      <w:pPr>
        <w:pStyle w:val="a3"/>
        <w:numPr>
          <w:ilvl w:val="0"/>
          <w:numId w:val="6"/>
        </w:numPr>
      </w:pPr>
      <w:r>
        <w:t>заключение и исполнение условий договора.</w:t>
      </w:r>
    </w:p>
    <w:p w14:paraId="5566C1E5" w14:textId="77777777" w:rsidR="00ED4A86" w:rsidRDefault="00ED4A86" w:rsidP="00ED4A86">
      <w:r>
        <w:t>Оператор обрабатывает персональные данные клиентов с их согласия, предоставляемого клиентами и/или их законными представителями путем совершения конклюдентных действий на настоящем интернет-сайте, в том числе, но не ограничиваясь, оформлением заказа, регистрацией в личном кабинете, подпиской на рассылку, в соответствии с настоящей Политикой.</w:t>
      </w:r>
    </w:p>
    <w:p w14:paraId="62295AE9" w14:textId="77777777" w:rsidR="00ED4A86" w:rsidRDefault="00ED4A86" w:rsidP="00ED4A86">
      <w:r>
        <w:lastRenderedPageBreak/>
        <w:t>Оператор обрабатывает персональные данные клиентов не дольше, чем того требуют цели обработки персональных данных, если иное не предусмотрено требованиями законодательства РФ.</w:t>
      </w:r>
    </w:p>
    <w:p w14:paraId="67918BFC" w14:textId="77777777" w:rsidR="00ED4A86" w:rsidRDefault="00ED4A86" w:rsidP="00ED4A86">
      <w:r>
        <w:t>Оператор может обрабатывать следующие персональные данные клиентов:</w:t>
      </w:r>
    </w:p>
    <w:p w14:paraId="55B43F9A" w14:textId="77777777" w:rsidR="00ED4A86" w:rsidRDefault="00ED4A86" w:rsidP="00ED4A86">
      <w:pPr>
        <w:pStyle w:val="a3"/>
        <w:numPr>
          <w:ilvl w:val="0"/>
          <w:numId w:val="1"/>
        </w:numPr>
      </w:pPr>
      <w:r>
        <w:t>Фамилия, имя, отчество.</w:t>
      </w:r>
    </w:p>
    <w:p w14:paraId="7EF8D6DA" w14:textId="77777777" w:rsidR="00ED4A86" w:rsidRDefault="00ED4A86" w:rsidP="00ED4A86">
      <w:pPr>
        <w:pStyle w:val="a3"/>
        <w:numPr>
          <w:ilvl w:val="0"/>
          <w:numId w:val="1"/>
        </w:numPr>
      </w:pPr>
      <w:r>
        <w:t>Адрес.</w:t>
      </w:r>
    </w:p>
    <w:p w14:paraId="2B575638" w14:textId="77777777" w:rsidR="00ED4A86" w:rsidRDefault="00ED4A86" w:rsidP="00ED4A86">
      <w:pPr>
        <w:pStyle w:val="a3"/>
        <w:numPr>
          <w:ilvl w:val="0"/>
          <w:numId w:val="1"/>
        </w:numPr>
      </w:pPr>
      <w:r>
        <w:t>Номер контактного телефона.</w:t>
      </w:r>
    </w:p>
    <w:p w14:paraId="509360E8" w14:textId="77777777" w:rsidR="00ED4A86" w:rsidRDefault="00ED4A86" w:rsidP="00ED4A86">
      <w:pPr>
        <w:pStyle w:val="a3"/>
        <w:numPr>
          <w:ilvl w:val="0"/>
          <w:numId w:val="1"/>
        </w:numPr>
      </w:pPr>
      <w:r>
        <w:t>Адрес электронной почты.</w:t>
      </w:r>
    </w:p>
    <w:p w14:paraId="40F997D2" w14:textId="77777777" w:rsidR="00ED4A86" w:rsidRDefault="00ED4A86" w:rsidP="00ED4A86">
      <w:r>
        <w:t>Не осуществляется обработка специальных категорий персональных данных:</w:t>
      </w:r>
    </w:p>
    <w:p w14:paraId="42423093" w14:textId="77777777" w:rsidR="00ED4A86" w:rsidRDefault="00ED4A86" w:rsidP="00ED4A86">
      <w:pPr>
        <w:pStyle w:val="a3"/>
        <w:numPr>
          <w:ilvl w:val="0"/>
          <w:numId w:val="2"/>
        </w:numPr>
      </w:pPr>
      <w:r>
        <w:t>касающихся расовой, национальной принадлежности;</w:t>
      </w:r>
    </w:p>
    <w:p w14:paraId="004E56B7" w14:textId="77777777" w:rsidR="00ED4A86" w:rsidRDefault="00ED4A86" w:rsidP="00ED4A86">
      <w:pPr>
        <w:pStyle w:val="a3"/>
        <w:numPr>
          <w:ilvl w:val="0"/>
          <w:numId w:val="2"/>
        </w:numPr>
      </w:pPr>
      <w:r>
        <w:t>политических взглядов, религиозных или философских убеждений;</w:t>
      </w:r>
    </w:p>
    <w:p w14:paraId="58615FC1" w14:textId="77777777" w:rsidR="00ED4A86" w:rsidRDefault="00ED4A86" w:rsidP="00ED4A86">
      <w:pPr>
        <w:pStyle w:val="a3"/>
        <w:numPr>
          <w:ilvl w:val="0"/>
          <w:numId w:val="2"/>
        </w:numPr>
      </w:pPr>
      <w:r>
        <w:t>здоровья и интимной жизни.</w:t>
      </w:r>
    </w:p>
    <w:p w14:paraId="2AA34E93" w14:textId="77777777" w:rsidR="00ED4A86" w:rsidRDefault="00ED4A86" w:rsidP="00ED4A86">
      <w:pPr>
        <w:pStyle w:val="a3"/>
        <w:numPr>
          <w:ilvl w:val="0"/>
          <w:numId w:val="2"/>
        </w:numPr>
      </w:pPr>
      <w:r>
        <w:t>Сведения об обеспечении безопасности персональных данных</w:t>
      </w:r>
    </w:p>
    <w:p w14:paraId="560A2F00" w14:textId="77777777" w:rsidR="00ED4A86" w:rsidRDefault="00ED4A86" w:rsidP="00ED4A86">
      <w:r>
        <w:t>Оператор при обработке персональных данных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5FB9E56B" w14:textId="77777777" w:rsidR="00ED4A86" w:rsidRDefault="00ED4A86" w:rsidP="00ED4A86">
      <w:r>
        <w:t>Меры по обеспечению безопасности персональных данных при их обработке, применяемые Оператором, планируются и реализуются в целях обеспечения соответствия требованиям, приведенным в статье 19 ФЗ-152 «О персональных данных».</w:t>
      </w:r>
    </w:p>
    <w:p w14:paraId="79A33294" w14:textId="77777777" w:rsidR="00ED4A86" w:rsidRDefault="00ED4A86" w:rsidP="00ED4A86">
      <w:r>
        <w:t xml:space="preserve">В соответствии со статьей 18.1 ФЗ-152 Оператор самостоятельно определяет состав и перечень мер, необходимых и достаточных для обеспечения выполнения требований законодательства. </w:t>
      </w:r>
      <w:proofErr w:type="gramStart"/>
      <w:r>
        <w:t>Оператор в частности</w:t>
      </w:r>
      <w:proofErr w:type="gramEnd"/>
      <w:r>
        <w:t xml:space="preserve"> принял следующие меры:</w:t>
      </w:r>
    </w:p>
    <w:p w14:paraId="04D84983" w14:textId="77777777" w:rsidR="00ED4A86" w:rsidRDefault="00ED4A86" w:rsidP="00145802">
      <w:pPr>
        <w:pStyle w:val="a3"/>
        <w:numPr>
          <w:ilvl w:val="0"/>
          <w:numId w:val="5"/>
        </w:numPr>
      </w:pPr>
      <w:r>
        <w:t xml:space="preserve">назначен ответственный за организацию обработки </w:t>
      </w:r>
      <w:proofErr w:type="spellStart"/>
      <w:r>
        <w:t>ПДн</w:t>
      </w:r>
      <w:proofErr w:type="spellEnd"/>
      <w:r>
        <w:t>;</w:t>
      </w:r>
    </w:p>
    <w:p w14:paraId="7888CFDF" w14:textId="77777777" w:rsidR="00ED4A86" w:rsidRDefault="00ED4A86" w:rsidP="00145802">
      <w:pPr>
        <w:pStyle w:val="a3"/>
        <w:numPr>
          <w:ilvl w:val="0"/>
          <w:numId w:val="5"/>
        </w:numPr>
      </w:pPr>
      <w:r>
        <w:t xml:space="preserve">разработаны и внедрены локальные акты по вопросам обработки </w:t>
      </w:r>
      <w:proofErr w:type="spellStart"/>
      <w:r>
        <w:t>ПДн</w:t>
      </w:r>
      <w:proofErr w:type="spellEnd"/>
      <w:r>
        <w:t xml:space="preserve">, а также локальные акты, устанавливающие процедуры, направленные на предотвращение и выявление нарушений установленных процедур по обработке </w:t>
      </w:r>
      <w:proofErr w:type="spellStart"/>
      <w:r>
        <w:t>ПДн</w:t>
      </w:r>
      <w:proofErr w:type="spellEnd"/>
      <w:r>
        <w:t xml:space="preserve"> и устранение последствий таких нарушений;</w:t>
      </w:r>
    </w:p>
    <w:p w14:paraId="339BA170" w14:textId="77777777" w:rsidR="00ED4A86" w:rsidRDefault="00ED4A86" w:rsidP="00145802">
      <w:pPr>
        <w:pStyle w:val="a3"/>
        <w:numPr>
          <w:ilvl w:val="0"/>
          <w:numId w:val="5"/>
        </w:numPr>
      </w:pPr>
      <w:r>
        <w:t xml:space="preserve">применяются правовые, организационные и технические меры по обеспечению безопасности </w:t>
      </w:r>
      <w:proofErr w:type="spellStart"/>
      <w:r>
        <w:t>ПДн</w:t>
      </w:r>
      <w:proofErr w:type="spellEnd"/>
      <w:r>
        <w:t xml:space="preserve"> в соответствии со статьей 19 ФЗ-152;</w:t>
      </w:r>
    </w:p>
    <w:p w14:paraId="748D103D" w14:textId="77777777" w:rsidR="00ED4A86" w:rsidRDefault="00ED4A86" w:rsidP="00145802">
      <w:pPr>
        <w:pStyle w:val="a3"/>
        <w:numPr>
          <w:ilvl w:val="0"/>
          <w:numId w:val="5"/>
        </w:numPr>
      </w:pPr>
      <w:r>
        <w:t xml:space="preserve">осуществляется внутренний контроль соответствия обработки </w:t>
      </w:r>
      <w:proofErr w:type="spellStart"/>
      <w:r>
        <w:t>ПДн</w:t>
      </w:r>
      <w:proofErr w:type="spellEnd"/>
      <w:r>
        <w:t xml:space="preserve"> ФЗ-152 и принятым в соответствии с ним нормативным правовым актам, требованиям к защите </w:t>
      </w:r>
      <w:proofErr w:type="spellStart"/>
      <w:r>
        <w:t>ПДн</w:t>
      </w:r>
      <w:proofErr w:type="spellEnd"/>
      <w:r>
        <w:t xml:space="preserve">, политике Оператора в отношении обработки </w:t>
      </w:r>
      <w:proofErr w:type="spellStart"/>
      <w:r>
        <w:t>ПДн</w:t>
      </w:r>
      <w:proofErr w:type="spellEnd"/>
      <w:r>
        <w:t>, локальным актам Оператора;</w:t>
      </w:r>
    </w:p>
    <w:p w14:paraId="62B4EA18" w14:textId="77777777" w:rsidR="00ED4A86" w:rsidRDefault="00ED4A86" w:rsidP="00145802">
      <w:pPr>
        <w:pStyle w:val="a3"/>
        <w:numPr>
          <w:ilvl w:val="0"/>
          <w:numId w:val="5"/>
        </w:numPr>
      </w:pPr>
      <w:r>
        <w:t>проводится оценка вреда, который может быть причинен субъектам персональных данных в случае нарушения ФЗ-152, соотношение указанного вреда и принимаемых оператором мер, направленных на обеспечение выполнения обязанностей, предусмотренных ФЗ-152;</w:t>
      </w:r>
    </w:p>
    <w:p w14:paraId="51859753" w14:textId="77777777" w:rsidR="00ED4A86" w:rsidRDefault="00ED4A86" w:rsidP="00145802">
      <w:pPr>
        <w:pStyle w:val="a3"/>
        <w:numPr>
          <w:ilvl w:val="0"/>
          <w:numId w:val="5"/>
        </w:numPr>
      </w:pPr>
      <w:r>
        <w:t xml:space="preserve">работники Оператора, непосредственно осуществляющие обработку </w:t>
      </w:r>
      <w:proofErr w:type="spellStart"/>
      <w:r>
        <w:t>ПДн</w:t>
      </w:r>
      <w:proofErr w:type="spellEnd"/>
      <w:r>
        <w:t xml:space="preserve">, ознакомлены с положениями законодательства Российской Федерации о </w:t>
      </w:r>
      <w:proofErr w:type="spellStart"/>
      <w:r>
        <w:t>ПДн</w:t>
      </w:r>
      <w:proofErr w:type="spellEnd"/>
      <w:r>
        <w:t xml:space="preserve">, в том числе требованиями к защите </w:t>
      </w:r>
      <w:proofErr w:type="spellStart"/>
      <w:r>
        <w:t>ПДн</w:t>
      </w:r>
      <w:proofErr w:type="spellEnd"/>
      <w:r>
        <w:t xml:space="preserve">, документами, определяющими политику Оператора в отношении обработки </w:t>
      </w:r>
      <w:proofErr w:type="spellStart"/>
      <w:r>
        <w:t>ПДн</w:t>
      </w:r>
      <w:proofErr w:type="spellEnd"/>
      <w:r>
        <w:t xml:space="preserve">, локальными актами по вопросам обработки </w:t>
      </w:r>
      <w:proofErr w:type="spellStart"/>
      <w:r>
        <w:t>ПДн</w:t>
      </w:r>
      <w:proofErr w:type="spellEnd"/>
      <w:r>
        <w:t>;</w:t>
      </w:r>
    </w:p>
    <w:p w14:paraId="0D0B279E" w14:textId="77777777" w:rsidR="00ED4A86" w:rsidRDefault="00ED4A86" w:rsidP="00145802">
      <w:pPr>
        <w:pStyle w:val="a3"/>
        <w:numPr>
          <w:ilvl w:val="0"/>
          <w:numId w:val="5"/>
        </w:numPr>
      </w:pPr>
      <w:r>
        <w:t>В дополнение к требованиям 152-ФЗ «О персональных данных», у Оператора осуществляется комплекс мероприятий, направленных на защиту информации о клиентах, работниках и контрагентах.</w:t>
      </w:r>
    </w:p>
    <w:p w14:paraId="7FFB916A" w14:textId="77777777" w:rsidR="00ED4A86" w:rsidRDefault="00ED4A86" w:rsidP="00145802">
      <w:pPr>
        <w:jc w:val="center"/>
      </w:pPr>
      <w:r>
        <w:lastRenderedPageBreak/>
        <w:t>Права субъектов персональных данных</w:t>
      </w:r>
    </w:p>
    <w:p w14:paraId="71069879" w14:textId="77777777" w:rsidR="00ED4A86" w:rsidRDefault="00ED4A86" w:rsidP="00ED4A86">
      <w:r>
        <w:t>Субъект персональных данных имеет право:</w:t>
      </w:r>
    </w:p>
    <w:p w14:paraId="25145BA9" w14:textId="77777777" w:rsidR="00ED4A86" w:rsidRDefault="00ED4A86" w:rsidP="00ED4A86">
      <w:pPr>
        <w:pStyle w:val="a3"/>
        <w:numPr>
          <w:ilvl w:val="0"/>
          <w:numId w:val="3"/>
        </w:numPr>
      </w:pPr>
      <w:r>
        <w:t>на получение персональных данных, относящихся к данному субъекту, и информации, касающейся их обработки;</w:t>
      </w:r>
    </w:p>
    <w:p w14:paraId="190D260F" w14:textId="77777777" w:rsidR="00ED4A86" w:rsidRDefault="00ED4A86" w:rsidP="00ED4A86">
      <w:pPr>
        <w:pStyle w:val="a3"/>
        <w:numPr>
          <w:ilvl w:val="0"/>
          <w:numId w:val="3"/>
        </w:numPr>
      </w:pPr>
      <w:r>
        <w:t>на уточнение, блокирование или уничтожение его персональных данных в случае, если они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2879C1C0" w14:textId="77777777" w:rsidR="00ED4A86" w:rsidRDefault="00ED4A86" w:rsidP="00ED4A86">
      <w:pPr>
        <w:pStyle w:val="a3"/>
        <w:numPr>
          <w:ilvl w:val="0"/>
          <w:numId w:val="3"/>
        </w:numPr>
      </w:pPr>
      <w:r>
        <w:t>на отзыв данного им согласия на обработку персональных данных;</w:t>
      </w:r>
    </w:p>
    <w:p w14:paraId="620AB458" w14:textId="77777777" w:rsidR="00ED4A86" w:rsidRDefault="00ED4A86" w:rsidP="00ED4A86">
      <w:pPr>
        <w:pStyle w:val="a3"/>
        <w:numPr>
          <w:ilvl w:val="0"/>
          <w:numId w:val="3"/>
        </w:numPr>
      </w:pPr>
      <w:r>
        <w:t>на защиту своих прав и законных интересов, в том числе на возмещение убытков и компенсацию морального вреда в судебном порядке;</w:t>
      </w:r>
    </w:p>
    <w:p w14:paraId="4FB58CC1" w14:textId="6AB76A45" w:rsidR="00ED4A86" w:rsidRDefault="00ED4A86" w:rsidP="00ED4A86">
      <w:pPr>
        <w:pStyle w:val="a3"/>
        <w:numPr>
          <w:ilvl w:val="0"/>
          <w:numId w:val="3"/>
        </w:numPr>
      </w:pPr>
      <w:r>
        <w:t>на обжалование действий или бездействия Оператора в уполномоченный орган по защите прав субъектов персональных данных или в судебном порядке.</w:t>
      </w:r>
    </w:p>
    <w:p w14:paraId="2A3C7C64" w14:textId="6B6F7D84" w:rsidR="00ED4A86" w:rsidRDefault="00ED4A86" w:rsidP="00ED4A86">
      <w:r>
        <w:t>Для реализации своих прав и законных интересов субъекты персональных данных имеют право обратиться к Оператору либо направить запрос лично или с помощью представителя. Запрос должен содержать сведения, указанные в ч. 3 ст. 14 ФЗ «О персональных данных».</w:t>
      </w:r>
    </w:p>
    <w:p w14:paraId="6D7CC817" w14:textId="77777777" w:rsidR="00ED4A86" w:rsidRDefault="00ED4A86" w:rsidP="00ED4A86">
      <w:pPr>
        <w:jc w:val="center"/>
      </w:pPr>
      <w:r>
        <w:t>ПОЛИТИКА КОНФИДЕНЦИАЛЬНОСТИ</w:t>
      </w:r>
    </w:p>
    <w:p w14:paraId="67150A4C" w14:textId="77777777" w:rsidR="00ED4A86" w:rsidRDefault="00ED4A86" w:rsidP="00ED4A86">
      <w:pPr>
        <w:jc w:val="center"/>
      </w:pPr>
      <w:r>
        <w:t>Введение</w:t>
      </w:r>
    </w:p>
    <w:p w14:paraId="7C08F79E" w14:textId="27A365A7" w:rsidR="00ED4A86" w:rsidRDefault="00ED4A86" w:rsidP="00ED4A86">
      <w:r>
        <w:t xml:space="preserve">Настоящая Политика конфиденциальности определяет, каким образом </w:t>
      </w:r>
      <w:hyperlink r:id="rId5" w:history="1">
        <w:r w:rsidR="00C63263" w:rsidRPr="00DF6102">
          <w:rPr>
            <w:rStyle w:val="a4"/>
          </w:rPr>
          <w:t>https://clip-technology.ru/</w:t>
        </w:r>
      </w:hyperlink>
      <w:r w:rsidR="00C63263">
        <w:t xml:space="preserve"> </w:t>
      </w:r>
      <w:r>
        <w:t xml:space="preserve">обрабатывает (собирает, использует, хранит и раскрывает) информацию, полученную от пользователей на веб-сайте </w:t>
      </w:r>
      <w:proofErr w:type="gramStart"/>
      <w:r w:rsidR="00C63263" w:rsidRPr="00C63263">
        <w:t xml:space="preserve">https://clip-technology.ru/ </w:t>
      </w:r>
      <w:r w:rsidR="00C63263">
        <w:t xml:space="preserve"> </w:t>
      </w:r>
      <w:r>
        <w:t>(</w:t>
      </w:r>
      <w:proofErr w:type="gramEnd"/>
      <w:r>
        <w:t xml:space="preserve">далее - Сайт). Данная Политика конфиденциальности относится к Сайту и всем продуктам и услугам, предлагаемым компанией </w:t>
      </w:r>
      <w:r w:rsidR="00C63263">
        <w:t>ООО «Клип»</w:t>
      </w:r>
      <w:r>
        <w:t>, содержит информацию в том числе о файлах «</w:t>
      </w:r>
      <w:proofErr w:type="spellStart"/>
      <w:r>
        <w:t>cookie</w:t>
      </w:r>
      <w:proofErr w:type="spellEnd"/>
      <w:r>
        <w:t>», об использовании файлов «</w:t>
      </w:r>
      <w:proofErr w:type="spellStart"/>
      <w:r>
        <w:t>cookie</w:t>
      </w:r>
      <w:proofErr w:type="spellEnd"/>
      <w:r>
        <w:t>» Сайтом и третьими сторонами.</w:t>
      </w:r>
    </w:p>
    <w:p w14:paraId="2FE097DB" w14:textId="5E6F7422" w:rsidR="00ED4A86" w:rsidRDefault="00ED4A86" w:rsidP="00ED4A86">
      <w:r>
        <w:t xml:space="preserve">Интернет-сайт </w:t>
      </w:r>
      <w:r w:rsidR="00C63263" w:rsidRPr="00C63263">
        <w:t>https://clip-technology.ru/</w:t>
      </w:r>
      <w:r>
        <w:t xml:space="preserve"> (далее — «Сайт») использует файлы </w:t>
      </w:r>
      <w:proofErr w:type="spellStart"/>
      <w:r>
        <w:t>cookie</w:t>
      </w:r>
      <w:proofErr w:type="spellEnd"/>
      <w:r>
        <w:t xml:space="preserve"> и схожие технологии, чтобы оптимизировать работу Сайта и гарантировать максимальное удобство пользователям (далее — «Пользователи»), предоставляя персонализированное взаимодействие с Сайтом, запоминая предпочтения в области маркетинга и контента Сайта, а также помогая получить нужную Пользователю информацию и целевые предложения.</w:t>
      </w:r>
    </w:p>
    <w:p w14:paraId="4D40BE44" w14:textId="47BCD81C" w:rsidR="00ED4A86" w:rsidRDefault="00ED4A86" w:rsidP="00ED4A86">
      <w:r>
        <w:t>Фиксации подлежат сведения о перемещениях на Сайте, но не о посетителях Сайта, обработка персональной информации Пользователя не производится без согласия Пользователя.</w:t>
      </w:r>
    </w:p>
    <w:p w14:paraId="16BDD7A6" w14:textId="60B23C0E" w:rsidR="00ED4A86" w:rsidRDefault="00ED4A86" w:rsidP="00ED4A86">
      <w:r>
        <w:t xml:space="preserve">Настоящая Политика конфиденциальности распространяется непосредственно на сайт </w:t>
      </w:r>
      <w:r w:rsidR="00C63263" w:rsidRPr="00C63263">
        <w:t>https://clip-technology.ru/</w:t>
      </w:r>
      <w:r w:rsidR="00C63263">
        <w:t xml:space="preserve"> </w:t>
      </w:r>
      <w:r>
        <w:t>и на информацию, получаемую с его помощью. Она не распространяется ни на какие другие сайты и не применима к веб-сайтам третьих лиц, которые могут содержать упоминание о нашем Сайте и с которых могут делаться ссылки на Сайт, а также ссылки с этого Сайта на другие сайты сети Интернет.</w:t>
      </w:r>
    </w:p>
    <w:p w14:paraId="7B15162A" w14:textId="5D7C8781" w:rsidR="00ED4A86" w:rsidRDefault="00ED4A86" w:rsidP="00ED4A86">
      <w:r>
        <w:t xml:space="preserve">При использовании данного сайта Пользователь подтверждает свое согласие на использование файлов </w:t>
      </w:r>
      <w:proofErr w:type="spellStart"/>
      <w:r>
        <w:t>cookie</w:t>
      </w:r>
      <w:proofErr w:type="spellEnd"/>
      <w:r>
        <w:t xml:space="preserve"> в соответствии с всплывающим окном-уведомлением в отношении данного типа файлов, в противном случае Пользователю необходимо соответствующим образом изменить настройки используемого браузера либо отказаться от посещения Сайта. Любые предоставленные Пользователем данные приравниваются Владельцем Сайта к конфиденциальной информации. Внедрение соответствующих технических и организационных мер позволяют обеспечить безопасность личных данных Пользователя от несанкционированного разглашения или доступа, изменения, неправильного использования, аварийного или незаконного уничтожения либо потери.</w:t>
      </w:r>
    </w:p>
    <w:p w14:paraId="73004842" w14:textId="77777777" w:rsidR="00ED4A86" w:rsidRDefault="00ED4A86" w:rsidP="00ED4A86">
      <w:pPr>
        <w:jc w:val="center"/>
      </w:pPr>
      <w:r>
        <w:lastRenderedPageBreak/>
        <w:t>Информация для Пользователей</w:t>
      </w:r>
    </w:p>
    <w:p w14:paraId="0FF09A38" w14:textId="0D6742B2" w:rsidR="00ED4A86" w:rsidRDefault="00ED4A86" w:rsidP="00ED4A86">
      <w:r>
        <w:t>Во время просмотра любой страницы Сайта на компьютер Пользователя загружается страница Сайта, а также небольшой текстовый файл под названием «</w:t>
      </w:r>
      <w:proofErr w:type="spellStart"/>
      <w:r>
        <w:t>cookie</w:t>
      </w:r>
      <w:proofErr w:type="spellEnd"/>
      <w:r>
        <w:t>», позволяющий владельцу Сайта определить был ли конкретный компьютер (и, вероятно, его Пользователь) на этом сайте раньше. Это происходит во время повторного посещения сайта посредством проверки компьютера Пользователя на наличие файла «</w:t>
      </w:r>
      <w:proofErr w:type="spellStart"/>
      <w:r>
        <w:t>cookie</w:t>
      </w:r>
      <w:proofErr w:type="spellEnd"/>
      <w:r>
        <w:t>», оставшегося с прошлого посещения.</w:t>
      </w:r>
    </w:p>
    <w:p w14:paraId="2266E619" w14:textId="4D76708B" w:rsidR="00ED4A86" w:rsidRDefault="00ED4A86" w:rsidP="00ED4A86">
      <w:r>
        <w:t>Любая обработка всех полученных данных, включая, но не ограничиваясь, персональные, производится на территории Российской Федерации.</w:t>
      </w:r>
    </w:p>
    <w:p w14:paraId="60960234" w14:textId="77777777" w:rsidR="00ED4A86" w:rsidRDefault="00ED4A86" w:rsidP="00ED4A86">
      <w:pPr>
        <w:jc w:val="center"/>
      </w:pPr>
      <w:r>
        <w:t>Анонимное использование Сайта</w:t>
      </w:r>
    </w:p>
    <w:p w14:paraId="19C2A9C0" w14:textId="53C86215" w:rsidR="00ED4A86" w:rsidRDefault="00ED4A86" w:rsidP="00ED4A86">
      <w:r>
        <w:t xml:space="preserve">Пользователь может посетить Сайт, оставаясь анонимом и не раскрывая своих персональных данных. При первом посещении Сайт спросит согласие на размещение файлов </w:t>
      </w:r>
      <w:proofErr w:type="spellStart"/>
      <w:r>
        <w:t>cookie</w:t>
      </w:r>
      <w:proofErr w:type="spellEnd"/>
      <w:r>
        <w:t xml:space="preserve"> на устройстве Пользователя и на отслеживание его поведения при пользовании Сайтом.</w:t>
      </w:r>
    </w:p>
    <w:p w14:paraId="2839AE6F" w14:textId="49679473" w:rsidR="00ED4A86" w:rsidRDefault="00ED4A86" w:rsidP="00ED4A86">
      <w:r>
        <w:t>При несогласии Пользователя с вышеописанной практикой возможно отказаться (не давать согласие).</w:t>
      </w:r>
    </w:p>
    <w:p w14:paraId="504D19D0" w14:textId="25B6CAEF" w:rsidR="00ED4A86" w:rsidRDefault="00ED4A86" w:rsidP="00ED4A86">
      <w:r>
        <w:t>Каждый браузер уникален, поэтому необходимо обратиться к функции «Помощь» браузера Пользователя, чтобы узнать, как настроить работу с файлами «</w:t>
      </w:r>
      <w:proofErr w:type="spellStart"/>
      <w:r>
        <w:t>cookie</w:t>
      </w:r>
      <w:proofErr w:type="spellEnd"/>
      <w:r>
        <w:t>».</w:t>
      </w:r>
    </w:p>
    <w:p w14:paraId="1FF2C8D2" w14:textId="7093ED6A" w:rsidR="00ED4A86" w:rsidRDefault="00ED4A86" w:rsidP="00ED4A86">
      <w:r>
        <w:t>Любые личные данные, полученные Сайтом в анонимной форме (т.е. в неидентифицируемой с конкретной личностью форме, не позволяющей делать какие-либо выводы относительно личности Пользователя) используются для статистических целей и для внутренней оценки на предмет улучшения продуктов и услуг Владельца Сайта. Данные не будут обрабатываться для каких-либо других целей или вне сферы действия настоящей Политики конфиденциальности, за исключением тех случаев, когда это прямо разрешено или требуется применимым законодательством.</w:t>
      </w:r>
    </w:p>
    <w:p w14:paraId="400ED51D" w14:textId="216DECCB" w:rsidR="00ED4A86" w:rsidRDefault="00ED4A86" w:rsidP="00ED4A86">
      <w:pPr>
        <w:jc w:val="center"/>
      </w:pPr>
      <w:r>
        <w:t xml:space="preserve">Управление настройками браузера Пользователя, касающимися файлов </w:t>
      </w:r>
      <w:proofErr w:type="spellStart"/>
      <w:r>
        <w:t>cookie</w:t>
      </w:r>
      <w:proofErr w:type="spellEnd"/>
    </w:p>
    <w:p w14:paraId="27FFF7CC" w14:textId="7607FD5B" w:rsidR="00ED4A86" w:rsidRDefault="00ED4A86" w:rsidP="00ED4A86">
      <w:r>
        <w:t xml:space="preserve">Большинство браузеров изначально настроены на прием файлов </w:t>
      </w:r>
      <w:proofErr w:type="spellStart"/>
      <w:r>
        <w:t>cookie</w:t>
      </w:r>
      <w:proofErr w:type="spellEnd"/>
      <w:r>
        <w:t xml:space="preserve">. Пользователь может изменить настройки браузера на конкретном устройстве: полный отказ от файлов </w:t>
      </w:r>
      <w:proofErr w:type="spellStart"/>
      <w:r>
        <w:t>cookie</w:t>
      </w:r>
      <w:proofErr w:type="spellEnd"/>
      <w:r>
        <w:t xml:space="preserve">, удаление с устройства имеющихся файлов </w:t>
      </w:r>
      <w:proofErr w:type="spellStart"/>
      <w:r>
        <w:t>cookie</w:t>
      </w:r>
      <w:proofErr w:type="spellEnd"/>
      <w:r>
        <w:t xml:space="preserve"> или получение предупреждения перед размещением файла </w:t>
      </w:r>
      <w:proofErr w:type="spellStart"/>
      <w:r>
        <w:t>cookie</w:t>
      </w:r>
      <w:proofErr w:type="spellEnd"/>
      <w:r>
        <w:t>.</w:t>
      </w:r>
    </w:p>
    <w:p w14:paraId="1572325C" w14:textId="2B8F8405" w:rsidR="00ED4A86" w:rsidRDefault="00ED4A86" w:rsidP="00ED4A86">
      <w:r>
        <w:t xml:space="preserve">Отказ от приема файлов </w:t>
      </w:r>
      <w:proofErr w:type="spellStart"/>
      <w:r>
        <w:t>cookie</w:t>
      </w:r>
      <w:proofErr w:type="spellEnd"/>
      <w:r>
        <w:t xml:space="preserve"> может повлиять на удобство пользования Сайтом; отдельные функции и услуги будут недоступны Пользователю.</w:t>
      </w:r>
    </w:p>
    <w:p w14:paraId="559E792A" w14:textId="3BC88650" w:rsidR="00ED4A86" w:rsidRDefault="00ED4A86" w:rsidP="00ED4A86">
      <w:r>
        <w:t>При использовании разных устройств (смартфон, планшет, компьютер и т.д.) необходимо произвести настройку браузера каждого устройства.</w:t>
      </w:r>
    </w:p>
    <w:p w14:paraId="3B9B311A" w14:textId="77777777" w:rsidR="00ED4A86" w:rsidRDefault="00ED4A86" w:rsidP="00ED4A86">
      <w:pPr>
        <w:jc w:val="center"/>
      </w:pPr>
      <w:r>
        <w:t>Информация о «</w:t>
      </w:r>
      <w:proofErr w:type="spellStart"/>
      <w:r>
        <w:t>cookie</w:t>
      </w:r>
      <w:proofErr w:type="spellEnd"/>
      <w:r>
        <w:t>»</w:t>
      </w:r>
    </w:p>
    <w:p w14:paraId="4BB77B0D" w14:textId="77777777" w:rsidR="00ED4A86" w:rsidRDefault="00ED4A86" w:rsidP="00ED4A86">
      <w:r>
        <w:t>Файл «</w:t>
      </w:r>
      <w:proofErr w:type="spellStart"/>
      <w:r>
        <w:t>cookie</w:t>
      </w:r>
      <w:proofErr w:type="spellEnd"/>
      <w:r>
        <w:t>» небольшой фрагмент данных, среди которых часто содержится уникальный анонимный идентификатор, отправленный веб-сервером и хранимый на жестком диске устройства Пользователя. Веб-клиент (обычно веб-браузер) всякий раз при попытке открыть страницу сайта пересылает этот фрагмент данных веб-серверу в составе HTTP-запроса.</w:t>
      </w:r>
    </w:p>
    <w:p w14:paraId="58F87BEF" w14:textId="77777777" w:rsidR="00ED4A86" w:rsidRDefault="00ED4A86" w:rsidP="00ED4A86"/>
    <w:p w14:paraId="4BF6F264" w14:textId="16D58461" w:rsidR="00ED4A86" w:rsidRDefault="00ED4A86" w:rsidP="00ED4A86">
      <w:r>
        <w:t xml:space="preserve">Файлы </w:t>
      </w:r>
      <w:proofErr w:type="spellStart"/>
      <w:r>
        <w:t>cookie</w:t>
      </w:r>
      <w:proofErr w:type="spellEnd"/>
      <w:r>
        <w:t xml:space="preserve"> широко используются владельцами сайтов для обеспечения работы сайтов или повышения эффективности работы, а также для получения аналитической информации.</w:t>
      </w:r>
    </w:p>
    <w:p w14:paraId="180C541C" w14:textId="1844447F" w:rsidR="00ED4A86" w:rsidRDefault="00ED4A86" w:rsidP="00ED4A86">
      <w:r>
        <w:t xml:space="preserve">Некоторый контент или приложения на Сайте, включая рекламу, могут обслуживаться независимыми третьими лицами. Они могут размещать файлы </w:t>
      </w:r>
      <w:proofErr w:type="spellStart"/>
      <w:r>
        <w:t>cookie</w:t>
      </w:r>
      <w:proofErr w:type="spellEnd"/>
      <w:r>
        <w:t xml:space="preserve"> на устройстве Пользователя </w:t>
      </w:r>
      <w:r>
        <w:lastRenderedPageBreak/>
        <w:t xml:space="preserve">в собственных целях. Сайт не контролирует применяемые этими третьими лицами технологии отслеживания или то, каким образом они могут использоваться, и не несет ответственности за любые действия или политики третьих лиц. Предотвратить размещение таких сторонних файлов </w:t>
      </w:r>
      <w:proofErr w:type="spellStart"/>
      <w:r>
        <w:t>cookie</w:t>
      </w:r>
      <w:proofErr w:type="spellEnd"/>
      <w:r>
        <w:t xml:space="preserve"> и отслеживание с их помощью, можно соответствующим образом отрегулировав или изменив настройки своего браузера. За дополнительной информацией Пользователю необходимо обратиться к инструкциям своего браузера.</w:t>
      </w:r>
    </w:p>
    <w:p w14:paraId="19B3DA15" w14:textId="0E048C03" w:rsidR="00ED4A86" w:rsidRDefault="00ED4A86" w:rsidP="00ED4A86">
      <w:r>
        <w:t xml:space="preserve">При посещении страницы с контентом, вставленным, например с веб-сайтов YouTube или </w:t>
      </w:r>
      <w:proofErr w:type="spellStart"/>
      <w:r>
        <w:t>Vimeo</w:t>
      </w:r>
      <w:proofErr w:type="spellEnd"/>
      <w:r>
        <w:t xml:space="preserve">, данные поставщики услуг могут создавать собственные </w:t>
      </w:r>
      <w:proofErr w:type="spellStart"/>
      <w:r>
        <w:t>cookie</w:t>
      </w:r>
      <w:proofErr w:type="spellEnd"/>
      <w:r>
        <w:t xml:space="preserve">-файлы в браузере Пользователя. Сайт не контролирует использование этих </w:t>
      </w:r>
      <w:proofErr w:type="spellStart"/>
      <w:r>
        <w:t>cookie</w:t>
      </w:r>
      <w:proofErr w:type="spellEnd"/>
      <w:r>
        <w:t xml:space="preserve">-файлов и не может получить к ним доступ в силу особенностей работы </w:t>
      </w:r>
      <w:proofErr w:type="spellStart"/>
      <w:r>
        <w:t>cookie</w:t>
      </w:r>
      <w:proofErr w:type="spellEnd"/>
      <w:r>
        <w:t xml:space="preserve">-файлов — доступ к ним имеет лишь та сторона, которая создавала их изначально. Более подробная информация об этих </w:t>
      </w:r>
      <w:proofErr w:type="spellStart"/>
      <w:r>
        <w:t>cookie</w:t>
      </w:r>
      <w:proofErr w:type="spellEnd"/>
      <w:r>
        <w:t>-файлах размещена на веб-сайтах третьих сторон.</w:t>
      </w:r>
    </w:p>
    <w:p w14:paraId="23C220D6" w14:textId="77777777" w:rsidR="00ED4A86" w:rsidRDefault="00ED4A86" w:rsidP="00ED4A86">
      <w:pPr>
        <w:jc w:val="center"/>
      </w:pPr>
      <w:r>
        <w:t>Сбор и использование информации</w:t>
      </w:r>
    </w:p>
    <w:p w14:paraId="674B285D" w14:textId="5F7C1AB1" w:rsidR="00ED4A86" w:rsidRDefault="00ED4A86" w:rsidP="00ED4A86">
      <w:r>
        <w:t xml:space="preserve">Файлы </w:t>
      </w:r>
      <w:proofErr w:type="spellStart"/>
      <w:r>
        <w:t>cookie</w:t>
      </w:r>
      <w:proofErr w:type="spellEnd"/>
      <w:r>
        <w:t xml:space="preserve"> используются в различных целях в том числе, чтобы:</w:t>
      </w:r>
    </w:p>
    <w:p w14:paraId="495865EE" w14:textId="77777777" w:rsidR="00ED4A86" w:rsidRDefault="00ED4A86" w:rsidP="00ED4A86">
      <w:pPr>
        <w:pStyle w:val="a3"/>
        <w:numPr>
          <w:ilvl w:val="0"/>
          <w:numId w:val="4"/>
        </w:numPr>
      </w:pPr>
      <w:r>
        <w:t>облегчить Владельцу Сайта получение информации о посещениях Пользователями Сайта.</w:t>
      </w:r>
    </w:p>
    <w:p w14:paraId="5F4B35BF" w14:textId="77777777" w:rsidR="00ED4A86" w:rsidRDefault="00ED4A86" w:rsidP="00ED4A86">
      <w:pPr>
        <w:pStyle w:val="a3"/>
        <w:numPr>
          <w:ilvl w:val="0"/>
          <w:numId w:val="4"/>
        </w:numPr>
      </w:pPr>
      <w:r>
        <w:t>анализировать обобщенную и другую информацию, не связанную с идентификацией отдельных Пользователей (например, об операционной системе, версии браузера и URL-адресе, с которого выполнен переход на данную страницу Сайта, в том числе из электронного письма или объявления).</w:t>
      </w:r>
    </w:p>
    <w:p w14:paraId="6359DBDE" w14:textId="77777777" w:rsidR="00ED4A86" w:rsidRDefault="00ED4A86" w:rsidP="00ED4A86">
      <w:pPr>
        <w:pStyle w:val="a3"/>
        <w:numPr>
          <w:ilvl w:val="0"/>
          <w:numId w:val="4"/>
        </w:numPr>
      </w:pPr>
      <w:r>
        <w:t>анализировать информацию о посещении страниц Пользователями для совершенствования Сайта, маршрутов посещения Сайтов.</w:t>
      </w:r>
    </w:p>
    <w:p w14:paraId="0954BAAE" w14:textId="77777777" w:rsidR="00ED4A86" w:rsidRDefault="00ED4A86" w:rsidP="00ED4A86">
      <w:pPr>
        <w:pStyle w:val="a3"/>
        <w:numPr>
          <w:ilvl w:val="0"/>
          <w:numId w:val="4"/>
        </w:numPr>
      </w:pPr>
      <w:r>
        <w:t>помогать Пользователю в получении необходимой информации.</w:t>
      </w:r>
    </w:p>
    <w:p w14:paraId="128A4F53" w14:textId="77777777" w:rsidR="00ED4A86" w:rsidRDefault="00ED4A86" w:rsidP="00ED4A86">
      <w:pPr>
        <w:pStyle w:val="a3"/>
        <w:numPr>
          <w:ilvl w:val="0"/>
          <w:numId w:val="4"/>
        </w:numPr>
      </w:pPr>
      <w:r>
        <w:t>предоставлять персонализированный контент, ориентированный на интересы Пользователей.</w:t>
      </w:r>
    </w:p>
    <w:p w14:paraId="5F11D9C6" w14:textId="77777777" w:rsidR="00ED4A86" w:rsidRDefault="00ED4A86" w:rsidP="00ED4A86">
      <w:pPr>
        <w:pStyle w:val="a3"/>
        <w:numPr>
          <w:ilvl w:val="0"/>
          <w:numId w:val="4"/>
        </w:numPr>
      </w:pPr>
      <w:r>
        <w:t>определять количество посетителей и то, как они используют Сайт, для повышения эффективности Сайта и для наилучшего понимания интересов аудитории Сайта.</w:t>
      </w:r>
    </w:p>
    <w:p w14:paraId="4ADC6ABA" w14:textId="77777777" w:rsidR="00ED4A86" w:rsidRDefault="00ED4A86" w:rsidP="00ED4A86">
      <w:pPr>
        <w:jc w:val="center"/>
      </w:pPr>
      <w:r>
        <w:t xml:space="preserve">Срок хранения файлов </w:t>
      </w:r>
      <w:proofErr w:type="spellStart"/>
      <w:r>
        <w:t>cookie</w:t>
      </w:r>
      <w:proofErr w:type="spellEnd"/>
    </w:p>
    <w:p w14:paraId="1E6C5D43" w14:textId="5BC1840E" w:rsidR="00ED4A86" w:rsidRDefault="00ED4A86" w:rsidP="00ED4A86">
      <w:r>
        <w:t xml:space="preserve">Некоторые файлы </w:t>
      </w:r>
      <w:proofErr w:type="spellStart"/>
      <w:r>
        <w:t>cookie</w:t>
      </w:r>
      <w:proofErr w:type="spellEnd"/>
      <w:r>
        <w:t xml:space="preserve"> действуют с момента входа Пользователя на Сайт до конца конкретной сессии работы в браузере. При закрытии браузера эти файлы становятся ненужными и автоматически удаляются. Такие файлы </w:t>
      </w:r>
      <w:proofErr w:type="spellStart"/>
      <w:r>
        <w:t>cookie</w:t>
      </w:r>
      <w:proofErr w:type="spellEnd"/>
      <w:r>
        <w:t xml:space="preserve"> называются «сеансовыми».</w:t>
      </w:r>
    </w:p>
    <w:p w14:paraId="1DB2DE21" w14:textId="29F40100" w:rsidR="00ED4A86" w:rsidRDefault="00ED4A86" w:rsidP="00ED4A86">
      <w:r>
        <w:t xml:space="preserve">Некоторые файлы </w:t>
      </w:r>
      <w:proofErr w:type="spellStart"/>
      <w:r>
        <w:t>cookie</w:t>
      </w:r>
      <w:proofErr w:type="spellEnd"/>
      <w:r>
        <w:t xml:space="preserve"> сохраняются на устройстве и в промежутке между сессиями работы в браузере — они не удаляются после закрытия браузера. Такие файлы </w:t>
      </w:r>
      <w:proofErr w:type="spellStart"/>
      <w:r>
        <w:t>cookie</w:t>
      </w:r>
      <w:proofErr w:type="spellEnd"/>
      <w:r>
        <w:t xml:space="preserve"> называются «постоянными». Срок хранения постоянных файлов </w:t>
      </w:r>
      <w:proofErr w:type="spellStart"/>
      <w:r>
        <w:t>cookie</w:t>
      </w:r>
      <w:proofErr w:type="spellEnd"/>
      <w:r>
        <w:t xml:space="preserve"> на устройстве различается для разных файлов </w:t>
      </w:r>
      <w:proofErr w:type="spellStart"/>
      <w:r>
        <w:t>cookie</w:t>
      </w:r>
      <w:proofErr w:type="spellEnd"/>
      <w:r>
        <w:t xml:space="preserve">. Сайт использует постоянные файлы </w:t>
      </w:r>
      <w:proofErr w:type="spellStart"/>
      <w:r>
        <w:t>cookie</w:t>
      </w:r>
      <w:proofErr w:type="spellEnd"/>
      <w:r>
        <w:t xml:space="preserve"> в различных целях: например, частоту посещения Пользователями Сайта, изменение характера использования Сайта, а также для оценки эффективности размещенной информации.</w:t>
      </w:r>
    </w:p>
    <w:p w14:paraId="72005474" w14:textId="77777777" w:rsidR="00ED4A86" w:rsidRDefault="00ED4A86" w:rsidP="00ED4A86">
      <w:r>
        <w:t xml:space="preserve">Файлы </w:t>
      </w:r>
      <w:proofErr w:type="spellStart"/>
      <w:r>
        <w:t>cookie</w:t>
      </w:r>
      <w:proofErr w:type="spellEnd"/>
      <w:r>
        <w:t xml:space="preserve"> могут размещаться на устройстве Пользователя администрацией Сайта. Эти файлы </w:t>
      </w:r>
      <w:proofErr w:type="spellStart"/>
      <w:r>
        <w:t>cookie</w:t>
      </w:r>
      <w:proofErr w:type="spellEnd"/>
      <w:r>
        <w:t xml:space="preserve"> называются «собственными». Некоторые файлы </w:t>
      </w:r>
      <w:proofErr w:type="spellStart"/>
      <w:r>
        <w:t>cookie</w:t>
      </w:r>
      <w:proofErr w:type="spellEnd"/>
      <w:r>
        <w:t xml:space="preserve"> могут размещаться на устройстве Пользователя другими операторами. Такие файлы </w:t>
      </w:r>
      <w:proofErr w:type="spellStart"/>
      <w:r>
        <w:t>cookie</w:t>
      </w:r>
      <w:proofErr w:type="spellEnd"/>
      <w:r>
        <w:t xml:space="preserve"> называются файлами «третьих лиц» (см. п. 3 настоящей Политики конфиденциальности).</w:t>
      </w:r>
    </w:p>
    <w:p w14:paraId="11B4D663" w14:textId="77777777" w:rsidR="00ED4A86" w:rsidRDefault="00ED4A86" w:rsidP="00ED4A86"/>
    <w:p w14:paraId="61914B56" w14:textId="77777777" w:rsidR="00ED4A86" w:rsidRDefault="00ED4A86" w:rsidP="00ED4A86">
      <w:pPr>
        <w:jc w:val="center"/>
      </w:pPr>
      <w:r>
        <w:t xml:space="preserve">Использование веб-трекинга и </w:t>
      </w:r>
      <w:proofErr w:type="spellStart"/>
      <w:r>
        <w:t>cookie</w:t>
      </w:r>
      <w:proofErr w:type="spellEnd"/>
      <w:r>
        <w:t>-файлов</w:t>
      </w:r>
    </w:p>
    <w:p w14:paraId="1B4093EA" w14:textId="10D736C4" w:rsidR="00ED4A86" w:rsidRDefault="00ED4A86" w:rsidP="00ED4A86">
      <w:r>
        <w:lastRenderedPageBreak/>
        <w:t>Сайт не использует программы для сбора персональных данных или IP-адресов отдельных лиц. Данные используются исключительно анонимным образом в сводной форме в статистических целях, а также для разработки Сайта.</w:t>
      </w:r>
    </w:p>
    <w:p w14:paraId="52F9D823" w14:textId="2B5CC7E9" w:rsidR="00ED4A86" w:rsidRDefault="00ED4A86" w:rsidP="00ED4A86">
      <w:r>
        <w:t xml:space="preserve">Сайт не создает индивидуальный профиль действий Пользователей в интернете. Содержимое постоянных </w:t>
      </w:r>
      <w:proofErr w:type="spellStart"/>
      <w:r>
        <w:t>cookie</w:t>
      </w:r>
      <w:proofErr w:type="spellEnd"/>
      <w:r>
        <w:t xml:space="preserve">-файлов ограничивается идентификационным номером. Имя, адрес электронной почты, IP-адрес и т.д. не сохраняются. Исключение: </w:t>
      </w:r>
      <w:proofErr w:type="spellStart"/>
      <w:r>
        <w:t>Cookie</w:t>
      </w:r>
      <w:proofErr w:type="spellEnd"/>
      <w:r>
        <w:t>-файлы Google Analytics.</w:t>
      </w:r>
    </w:p>
    <w:p w14:paraId="657E5FB1" w14:textId="55E5ABC0" w:rsidR="007A0C6D" w:rsidRDefault="00ED4A86" w:rsidP="00ED4A86">
      <w:proofErr w:type="spellStart"/>
      <w:r>
        <w:t>Cookie</w:t>
      </w:r>
      <w:proofErr w:type="spellEnd"/>
      <w:r>
        <w:t xml:space="preserve">-файлы Google Analytics могут использоваться в небольшом объеме. Эти </w:t>
      </w:r>
      <w:proofErr w:type="spellStart"/>
      <w:r>
        <w:t>cookie</w:t>
      </w:r>
      <w:proofErr w:type="spellEnd"/>
      <w:r>
        <w:t xml:space="preserve">-файлы используют IP-адрес для распознавания Пользователя, однако не проводят персональную идентификацию. Другими словами, информация собирается анонимно. </w:t>
      </w:r>
      <w:proofErr w:type="spellStart"/>
      <w:r>
        <w:t>Сookie</w:t>
      </w:r>
      <w:proofErr w:type="spellEnd"/>
      <w:r>
        <w:t xml:space="preserve">-файлы собирают информацию о том, как Пользователи используют Сайт, затем эти сведения используются для составления отчетов. В качестве альтернативы Пользователь может отказаться от использования </w:t>
      </w:r>
      <w:proofErr w:type="spellStart"/>
      <w:r>
        <w:t>cookie</w:t>
      </w:r>
      <w:proofErr w:type="spellEnd"/>
      <w:r>
        <w:t xml:space="preserve">-файлов Google Analytics для отслеживания вашей активности на всех веб-сайтах, пройдя по следующей ссылке: Google Analytics </w:t>
      </w:r>
      <w:proofErr w:type="spellStart"/>
      <w:r>
        <w:t>Opt-out</w:t>
      </w:r>
      <w:proofErr w:type="spellEnd"/>
      <w:r>
        <w:t xml:space="preserve"> </w:t>
      </w:r>
      <w:proofErr w:type="spellStart"/>
      <w:r>
        <w:t>Browser</w:t>
      </w:r>
      <w:proofErr w:type="spellEnd"/>
      <w:r>
        <w:t xml:space="preserve"> </w:t>
      </w:r>
      <w:proofErr w:type="spellStart"/>
      <w:r>
        <w:t>Add-on</w:t>
      </w:r>
      <w:proofErr w:type="spellEnd"/>
      <w:r>
        <w:t xml:space="preserve"> (</w:t>
      </w:r>
      <w:proofErr w:type="spellStart"/>
      <w:r>
        <w:t>https</w:t>
      </w:r>
      <w:proofErr w:type="spellEnd"/>
      <w:r>
        <w:t>://tools.google.com/</w:t>
      </w:r>
      <w:proofErr w:type="spellStart"/>
      <w:r>
        <w:t>dlpage</w:t>
      </w:r>
      <w:proofErr w:type="spellEnd"/>
      <w:r>
        <w:t>/</w:t>
      </w:r>
      <w:proofErr w:type="spellStart"/>
      <w:r>
        <w:t>gaoptout</w:t>
      </w:r>
      <w:proofErr w:type="spellEnd"/>
      <w:r>
        <w:t>)</w:t>
      </w:r>
    </w:p>
    <w:sectPr w:rsidR="007A0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71B68"/>
    <w:multiLevelType w:val="hybridMultilevel"/>
    <w:tmpl w:val="28406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F09B2"/>
    <w:multiLevelType w:val="hybridMultilevel"/>
    <w:tmpl w:val="55C4B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C71B6"/>
    <w:multiLevelType w:val="hybridMultilevel"/>
    <w:tmpl w:val="2B687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27FB8"/>
    <w:multiLevelType w:val="hybridMultilevel"/>
    <w:tmpl w:val="0094A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20725"/>
    <w:multiLevelType w:val="hybridMultilevel"/>
    <w:tmpl w:val="79589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A194B"/>
    <w:multiLevelType w:val="hybridMultilevel"/>
    <w:tmpl w:val="27B0D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452803">
    <w:abstractNumId w:val="5"/>
  </w:num>
  <w:num w:numId="2" w16cid:durableId="2130931220">
    <w:abstractNumId w:val="4"/>
  </w:num>
  <w:num w:numId="3" w16cid:durableId="333381646">
    <w:abstractNumId w:val="3"/>
  </w:num>
  <w:num w:numId="4" w16cid:durableId="1595750630">
    <w:abstractNumId w:val="0"/>
  </w:num>
  <w:num w:numId="5" w16cid:durableId="203713957">
    <w:abstractNumId w:val="1"/>
  </w:num>
  <w:num w:numId="6" w16cid:durableId="377097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4B"/>
    <w:rsid w:val="00145802"/>
    <w:rsid w:val="0029304B"/>
    <w:rsid w:val="005C2F25"/>
    <w:rsid w:val="005C66D2"/>
    <w:rsid w:val="0073425D"/>
    <w:rsid w:val="007A0C6D"/>
    <w:rsid w:val="00C63263"/>
    <w:rsid w:val="00ED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7B7FA"/>
  <w15:chartTrackingRefBased/>
  <w15:docId w15:val="{7E2A4029-D672-4289-99C0-D5275138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A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326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63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ip-technolog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2305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Куренкова</dc:creator>
  <cp:keywords/>
  <dc:description/>
  <cp:lastModifiedBy>Microsoft Office User</cp:lastModifiedBy>
  <cp:revision>4</cp:revision>
  <dcterms:created xsi:type="dcterms:W3CDTF">2023-12-20T06:01:00Z</dcterms:created>
  <dcterms:modified xsi:type="dcterms:W3CDTF">2024-05-23T13:03:00Z</dcterms:modified>
</cp:coreProperties>
</file>